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Sentence Worksheet - Volo and Nolo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Please translate the following sentences into English: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>hostes nos circumveniunt; nolumus h</w:t>
      </w:r>
      <w:r>
        <w:rPr>
          <w:rFonts w:hAnsi="Helvetica" w:hint="default"/>
          <w:b w:val="0"/>
          <w:bCs w:val="0"/>
          <w:rtl w:val="0"/>
          <w:lang w:val="en-US"/>
        </w:rPr>
        <w:t>î</w:t>
      </w:r>
      <w:r>
        <w:rPr>
          <w:b w:val="0"/>
          <w:bCs w:val="0"/>
          <w:rtl w:val="0"/>
          <w:lang w:val="en-US"/>
        </w:rPr>
        <w:t>c man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re; debemus e castris erumpere (</w:t>
      </w:r>
      <w:r>
        <w:rPr>
          <w:b w:val="0"/>
          <w:bCs w:val="0"/>
          <w:i w:val="1"/>
          <w:iCs w:val="1"/>
          <w:rtl w:val="0"/>
          <w:lang w:val="en-US"/>
        </w:rPr>
        <w:t>break out</w:t>
      </w:r>
      <w:r>
        <w:rPr>
          <w:b w:val="0"/>
          <w:bCs w:val="0"/>
          <w:rtl w:val="0"/>
          <w:lang w:val="en-US"/>
        </w:rPr>
        <w:t xml:space="preserve">).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 xml:space="preserve">consul hostes timet et non vult exercitum in eos ducere.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Please translate the following sentences into Latin: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 xml:space="preserve">After dinner Flaccus often wants to tell stories to the children.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 xml:space="preserve">Quintus always wants to hear stories about wars and soldiers.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rtl w:val="0"/>
          <w:lang w:val="en-US"/>
        </w:rPr>
        <w:t xml:space="preserve">Horatia does not want to hear those stories; she and Scintilla want to hear stories about the women of Rome.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